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jc w:val="center"/>
        <w:rPr>
          <w:rFonts w:ascii="Montserrat ExtraBold" w:cs="Montserrat ExtraBold" w:eastAsia="Montserrat ExtraBold" w:hAnsi="Montserrat ExtraBold"/>
          <w:sz w:val="34"/>
          <w:szCs w:val="34"/>
        </w:rPr>
      </w:pPr>
      <w:bookmarkStart w:colFirst="0" w:colLast="0" w:name="_s98tdkp0ij6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0" w:lineRule="auto"/>
        <w:jc w:val="center"/>
        <w:rPr>
          <w:rFonts w:ascii="Open Sans" w:cs="Open Sans" w:eastAsia="Open Sans" w:hAnsi="Open Sans"/>
          <w:b w:val="1"/>
          <w:bCs w:val="1"/>
          <w:sz w:val="36"/>
          <w:szCs w:val="36"/>
        </w:rPr>
      </w:pPr>
      <w:bookmarkStart w:colFirst="0" w:colLast="0" w:name="_g346t1v518i0" w:id="1"/>
      <w:bookmarkEnd w:id="1"/>
      <w:r w:rsidDel="00000000" w:rsidR="00000000" w:rsidRPr="00000000">
        <w:rPr>
          <w:rFonts w:ascii="Open Sans" w:cs="Open Sans" w:eastAsia="Open Sans" w:hAnsi="Open Sans"/>
          <w:b w:val="1"/>
          <w:bCs w:val="1"/>
          <w:sz w:val="36"/>
          <w:szCs w:val="36"/>
          <w:rtl w:val="0"/>
        </w:rPr>
        <w:t xml:space="preserve">Head title (size 18) - font Open Sans</w:t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0" w:lineRule="auto"/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</w:rPr>
      </w:pPr>
      <w:bookmarkStart w:colFirst="0" w:colLast="0" w:name="_z17setll7h7y" w:id="2"/>
      <w:bookmarkEnd w:id="2"/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1. Subtitle (size 12, bold)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0" w:lineRule="auto"/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</w:rPr>
      </w:pPr>
      <w:bookmarkStart w:colFirst="0" w:colLast="0" w:name="_hyndcqvwtq4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Text body (size 12, Normal)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0" w:lineRule="auto"/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</w:rPr>
      </w:pPr>
      <w:bookmarkStart w:colFirst="0" w:colLast="0" w:name="_javnictsn19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ExtraBold">
    <w:embedBold w:fontKey="{00000000-0000-0000-0000-000000000000}" r:id="rId5" w:subsetted="0"/>
    <w:embedBoldItalic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>
        <w:rFonts w:ascii="Montserrat" w:cs="Montserrat" w:eastAsia="Montserrat" w:hAnsi="Montserrat"/>
      </w:rPr>
    </w:pPr>
    <w:r w:rsidDel="00000000" w:rsidR="00000000" w:rsidRPr="00000000">
      <w:rPr>
        <w:rtl w:val="0"/>
      </w:rPr>
    </w:r>
  </w:p>
  <w:tbl>
    <w:tblPr>
      <w:tblStyle w:val="Table1"/>
      <w:tblW w:w="9195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4680"/>
      <w:gridCol w:w="4515"/>
      <w:tblGridChange w:id="0">
        <w:tblGrid>
          <w:gridCol w:w="4680"/>
          <w:gridCol w:w="451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0F">
          <w:pPr>
            <w:rPr>
              <w:rFonts w:ascii="Montserrat" w:cs="Montserrat" w:eastAsia="Montserrat" w:hAnsi="Montserrat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rPr>
              <w:rFonts w:ascii="Montserrat" w:cs="Montserrat" w:eastAsia="Montserrat" w:hAnsi="Montserrat"/>
            </w:rPr>
          </w:pPr>
          <w:r w:rsidDel="00000000" w:rsidR="00000000" w:rsidRPr="00000000">
            <w:rPr>
              <w:rFonts w:ascii="Montserrat" w:cs="Montserrat" w:eastAsia="Montserrat" w:hAnsi="Montserrat"/>
              <w:rtl w:val="0"/>
            </w:rPr>
            <w:t xml:space="preserve">SB20 Class Association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11">
          <w:pPr>
            <w:widowControl w:val="0"/>
            <w:spacing w:line="240" w:lineRule="auto"/>
            <w:jc w:val="right"/>
            <w:rPr>
              <w:rFonts w:ascii="Montserrat" w:cs="Montserrat" w:eastAsia="Montserrat" w:hAnsi="Montserrat"/>
            </w:rPr>
          </w:pPr>
          <w:r w:rsidDel="00000000" w:rsidR="00000000" w:rsidRPr="00000000">
            <w:rPr>
              <w:rFonts w:ascii="Montserrat" w:cs="Montserrat" w:eastAsia="Montserrat" w:hAnsi="Montserrat"/>
              <w:rtl w:val="0"/>
            </w:rPr>
            <w:t xml:space="preserve">                                    </w:t>
          </w:r>
          <w:hyperlink r:id="rId1">
            <w:r w:rsidDel="00000000" w:rsidR="00000000" w:rsidRPr="00000000">
              <w:rPr>
                <w:rFonts w:ascii="Montserrat" w:cs="Montserrat" w:eastAsia="Montserrat" w:hAnsi="Montserrat"/>
                <w:color w:val="1155cc"/>
                <w:u w:val="single"/>
                <w:rtl w:val="0"/>
              </w:rPr>
              <w:t xml:space="preserve">www.sb20class.org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2">
    <w:pPr>
      <w:rPr>
        <w:rFonts w:ascii="Montserrat" w:cs="Montserrat" w:eastAsia="Montserrat" w:hAnsi="Montserrat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00238" cy="542014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0238" cy="5420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jc w:val="center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sz w:val="28"/>
        <w:szCs w:val="28"/>
        <w:rtl w:val="0"/>
      </w:rPr>
      <w:t xml:space="preserve">The one-design sportsboat</w:t>
    </w:r>
  </w:p>
  <w:p w:rsidR="00000000" w:rsidDel="00000000" w:rsidP="00000000" w:rsidRDefault="00000000" w:rsidRPr="00000000" w14:paraId="0000000D">
    <w:pPr>
      <w:jc w:val="center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MontserratExtraBold-bold.ttf"/><Relationship Id="rId6" Type="http://schemas.openxmlformats.org/officeDocument/2006/relationships/font" Target="fonts/MontserratExtraBold-boldItalic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sb20class.org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